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2B" w:rsidRPr="001A2BDD" w:rsidRDefault="00357A5E">
      <w:pPr>
        <w:jc w:val="center"/>
        <w:outlineLvl w:val="0"/>
        <w:rPr>
          <w:rFonts w:ascii="Times New Roman" w:eastAsia="宋体" w:hAnsi="Times New Roman" w:cs="Times New Roman"/>
          <w:b/>
          <w:sz w:val="32"/>
          <w:szCs w:val="28"/>
        </w:rPr>
      </w:pPr>
      <w:r w:rsidRPr="001A2BDD">
        <w:rPr>
          <w:rFonts w:ascii="Times New Roman" w:eastAsia="宋体" w:hAnsi="Times New Roman" w:cs="Times New Roman" w:hint="eastAsia"/>
          <w:b/>
          <w:sz w:val="32"/>
          <w:szCs w:val="28"/>
        </w:rPr>
        <w:t>“图像目标信息提取模块研制与测试验证软件”</w:t>
      </w:r>
    </w:p>
    <w:p w:rsidR="00D84025" w:rsidRPr="001A2BDD" w:rsidRDefault="00357A5E">
      <w:pPr>
        <w:jc w:val="center"/>
        <w:outlineLvl w:val="0"/>
        <w:rPr>
          <w:rFonts w:ascii="Times New Roman" w:eastAsia="宋体" w:hAnsi="Times New Roman" w:cs="Times New Roman"/>
          <w:b/>
          <w:sz w:val="32"/>
          <w:szCs w:val="28"/>
        </w:rPr>
      </w:pPr>
      <w:r w:rsidRPr="001A2BDD">
        <w:rPr>
          <w:rFonts w:ascii="Times New Roman" w:eastAsia="宋体" w:hAnsi="Times New Roman" w:cs="Times New Roman" w:hint="eastAsia"/>
          <w:b/>
          <w:sz w:val="32"/>
          <w:szCs w:val="28"/>
        </w:rPr>
        <w:t>技术要求</w:t>
      </w:r>
    </w:p>
    <w:p w:rsidR="00D84025" w:rsidRPr="001A2BDD" w:rsidRDefault="00357A5E">
      <w:pPr>
        <w:spacing w:line="384" w:lineRule="auto"/>
        <w:ind w:firstLineChars="200" w:firstLine="560"/>
        <w:outlineLvl w:val="0"/>
        <w:rPr>
          <w:rFonts w:ascii="黑体" w:eastAsia="黑体" w:hAnsi="黑体" w:cs="黑体"/>
          <w:sz w:val="28"/>
          <w:szCs w:val="28"/>
        </w:rPr>
      </w:pPr>
      <w:r w:rsidRPr="001A2BDD">
        <w:rPr>
          <w:rFonts w:ascii="黑体" w:eastAsia="黑体" w:hAnsi="黑体" w:cs="黑体" w:hint="eastAsia"/>
          <w:sz w:val="28"/>
          <w:szCs w:val="28"/>
        </w:rPr>
        <w:t>一、采购清单</w:t>
      </w:r>
    </w:p>
    <w:p w:rsidR="00D84025" w:rsidRPr="001A2BDD" w:rsidRDefault="00357A5E">
      <w:pPr>
        <w:spacing w:line="384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 w:rsidRPr="001A2BDD">
        <w:rPr>
          <w:rFonts w:ascii="仿宋_GB2312" w:eastAsia="仿宋_GB2312" w:hAnsi="仿宋_GB2312" w:cs="仿宋_GB2312" w:hint="eastAsia"/>
          <w:sz w:val="24"/>
        </w:rPr>
        <w:t>项目要求开发一套软件系统，对无人机</w:t>
      </w:r>
      <w:proofErr w:type="gramStart"/>
      <w:r w:rsidRPr="001A2BDD">
        <w:rPr>
          <w:rFonts w:ascii="仿宋_GB2312" w:eastAsia="仿宋_GB2312" w:hAnsi="仿宋_GB2312" w:cs="仿宋_GB2312" w:hint="eastAsia"/>
          <w:sz w:val="24"/>
        </w:rPr>
        <w:t>航摄影</w:t>
      </w:r>
      <w:proofErr w:type="gramEnd"/>
      <w:r w:rsidRPr="001A2BDD">
        <w:rPr>
          <w:rFonts w:ascii="仿宋_GB2312" w:eastAsia="仿宋_GB2312" w:hAnsi="仿宋_GB2312" w:cs="仿宋_GB2312" w:hint="eastAsia"/>
          <w:sz w:val="24"/>
        </w:rPr>
        <w:t>像（可见光和红外影像）进行处理。系统主要包括目标融合检测识别与</w:t>
      </w:r>
      <w:r w:rsidRPr="001A2BDD">
        <w:rPr>
          <w:rFonts w:ascii="仿宋_GB2312" w:eastAsia="仿宋_GB2312" w:hAnsi="仿宋_GB2312" w:cs="仿宋_GB2312"/>
          <w:sz w:val="24"/>
        </w:rPr>
        <w:t>定位</w:t>
      </w:r>
      <w:r w:rsidRPr="001A2BDD">
        <w:rPr>
          <w:rFonts w:ascii="仿宋_GB2312" w:eastAsia="仿宋_GB2312" w:hAnsi="仿宋_GB2312" w:cs="仿宋_GB2312" w:hint="eastAsia"/>
          <w:sz w:val="24"/>
        </w:rPr>
        <w:t>、多运动目标融合跟踪和文档</w:t>
      </w:r>
      <w:r w:rsidRPr="001A2BDD">
        <w:rPr>
          <w:rFonts w:ascii="仿宋_GB2312" w:eastAsia="仿宋_GB2312" w:hAnsi="仿宋_GB2312" w:cs="仿宋_GB2312"/>
          <w:sz w:val="24"/>
        </w:rPr>
        <w:t>自动生成</w:t>
      </w:r>
      <w:r w:rsidRPr="001A2BDD">
        <w:rPr>
          <w:rFonts w:ascii="仿宋_GB2312" w:eastAsia="仿宋_GB2312" w:hAnsi="仿宋_GB2312" w:cs="仿宋_GB2312" w:hint="eastAsia"/>
          <w:sz w:val="24"/>
        </w:rPr>
        <w:t>软件模块。</w:t>
      </w:r>
    </w:p>
    <w:tbl>
      <w:tblPr>
        <w:tblStyle w:val="a7"/>
        <w:tblW w:w="6820" w:type="dxa"/>
        <w:jc w:val="center"/>
        <w:tblLayout w:type="fixed"/>
        <w:tblLook w:val="04A0" w:firstRow="1" w:lastRow="0" w:firstColumn="1" w:lastColumn="0" w:noHBand="0" w:noVBand="1"/>
      </w:tblPr>
      <w:tblGrid>
        <w:gridCol w:w="1043"/>
        <w:gridCol w:w="3480"/>
        <w:gridCol w:w="2297"/>
      </w:tblGrid>
      <w:tr w:rsidR="001A2BDD" w:rsidRPr="001A2BDD">
        <w:trPr>
          <w:trHeight w:val="369"/>
          <w:jc w:val="center"/>
        </w:trPr>
        <w:tc>
          <w:tcPr>
            <w:tcW w:w="1043" w:type="dxa"/>
          </w:tcPr>
          <w:p w:rsidR="00D84025" w:rsidRPr="001A2BDD" w:rsidRDefault="00357A5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 w:rsidRPr="001A2BDD"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3480" w:type="dxa"/>
          </w:tcPr>
          <w:p w:rsidR="00D84025" w:rsidRPr="001A2BDD" w:rsidRDefault="00357A5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 w:rsidRPr="001A2BDD">
              <w:rPr>
                <w:rFonts w:ascii="黑体" w:eastAsia="黑体" w:hAnsi="黑体" w:cs="黑体" w:hint="eastAsia"/>
                <w:szCs w:val="21"/>
              </w:rPr>
              <w:t>软件模块</w:t>
            </w:r>
          </w:p>
        </w:tc>
        <w:tc>
          <w:tcPr>
            <w:tcW w:w="2297" w:type="dxa"/>
          </w:tcPr>
          <w:p w:rsidR="00D84025" w:rsidRPr="001A2BDD" w:rsidRDefault="00357A5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 w:rsidRPr="001A2BDD">
              <w:rPr>
                <w:rFonts w:ascii="黑体" w:eastAsia="黑体" w:hAnsi="黑体" w:cs="黑体" w:hint="eastAsia"/>
                <w:szCs w:val="21"/>
              </w:rPr>
              <w:t>备注</w:t>
            </w:r>
          </w:p>
        </w:tc>
      </w:tr>
      <w:tr w:rsidR="001A2BDD" w:rsidRPr="001A2BDD">
        <w:trPr>
          <w:trHeight w:val="489"/>
          <w:jc w:val="center"/>
        </w:trPr>
        <w:tc>
          <w:tcPr>
            <w:tcW w:w="1043" w:type="dxa"/>
            <w:vAlign w:val="center"/>
          </w:tcPr>
          <w:p w:rsidR="00D84025" w:rsidRPr="001A2BDD" w:rsidRDefault="00357A5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1A2BDD">
              <w:rPr>
                <w:rFonts w:ascii="仿宋_GB2312" w:eastAsia="仿宋_GB2312" w:hAnsi="仿宋_GB2312" w:cs="仿宋_GB2312" w:hint="eastAsia"/>
                <w:bCs/>
                <w:szCs w:val="21"/>
              </w:rPr>
              <w:t>1</w:t>
            </w:r>
          </w:p>
        </w:tc>
        <w:tc>
          <w:tcPr>
            <w:tcW w:w="3480" w:type="dxa"/>
            <w:vAlign w:val="center"/>
          </w:tcPr>
          <w:p w:rsidR="00D84025" w:rsidRPr="001A2BDD" w:rsidRDefault="00357A5E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1A2BDD">
              <w:rPr>
                <w:rFonts w:ascii="仿宋_GB2312" w:eastAsia="仿宋_GB2312" w:hAnsi="仿宋_GB2312" w:cs="仿宋_GB2312" w:hint="eastAsia"/>
                <w:szCs w:val="21"/>
              </w:rPr>
              <w:t>目标融合检测识别与</w:t>
            </w:r>
            <w:r w:rsidRPr="001A2BDD">
              <w:rPr>
                <w:rFonts w:ascii="仿宋_GB2312" w:eastAsia="仿宋_GB2312" w:hAnsi="仿宋_GB2312" w:cs="仿宋_GB2312"/>
                <w:szCs w:val="21"/>
              </w:rPr>
              <w:t>定位</w:t>
            </w:r>
          </w:p>
        </w:tc>
        <w:tc>
          <w:tcPr>
            <w:tcW w:w="2297" w:type="dxa"/>
            <w:vAlign w:val="center"/>
          </w:tcPr>
          <w:p w:rsidR="00D84025" w:rsidRPr="001A2BDD" w:rsidRDefault="00D84025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A2BDD" w:rsidRPr="001A2BDD">
        <w:trPr>
          <w:trHeight w:val="473"/>
          <w:jc w:val="center"/>
        </w:trPr>
        <w:tc>
          <w:tcPr>
            <w:tcW w:w="1043" w:type="dxa"/>
            <w:vAlign w:val="center"/>
          </w:tcPr>
          <w:p w:rsidR="00D84025" w:rsidRPr="001A2BDD" w:rsidRDefault="00357A5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1A2BDD">
              <w:rPr>
                <w:rFonts w:ascii="仿宋_GB2312" w:eastAsia="仿宋_GB2312" w:hAnsi="仿宋_GB2312" w:cs="仿宋_GB2312" w:hint="eastAsia"/>
                <w:bCs/>
                <w:szCs w:val="21"/>
              </w:rPr>
              <w:t>2</w:t>
            </w:r>
          </w:p>
        </w:tc>
        <w:tc>
          <w:tcPr>
            <w:tcW w:w="3480" w:type="dxa"/>
            <w:vAlign w:val="center"/>
          </w:tcPr>
          <w:p w:rsidR="00D84025" w:rsidRPr="001A2BDD" w:rsidRDefault="00357A5E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1A2BDD">
              <w:rPr>
                <w:rFonts w:ascii="仿宋_GB2312" w:eastAsia="仿宋_GB2312" w:hAnsi="仿宋_GB2312" w:cs="仿宋_GB2312" w:hint="eastAsia"/>
                <w:szCs w:val="21"/>
              </w:rPr>
              <w:t>多运动目标融合跟踪</w:t>
            </w:r>
          </w:p>
        </w:tc>
        <w:tc>
          <w:tcPr>
            <w:tcW w:w="2297" w:type="dxa"/>
            <w:vAlign w:val="center"/>
          </w:tcPr>
          <w:p w:rsidR="00D84025" w:rsidRPr="001A2BDD" w:rsidRDefault="00D84025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1A2BDD" w:rsidRPr="001A2BDD">
        <w:trPr>
          <w:trHeight w:val="473"/>
          <w:jc w:val="center"/>
        </w:trPr>
        <w:tc>
          <w:tcPr>
            <w:tcW w:w="1043" w:type="dxa"/>
            <w:vAlign w:val="center"/>
          </w:tcPr>
          <w:p w:rsidR="00D84025" w:rsidRPr="001A2BDD" w:rsidRDefault="00357A5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1A2BDD">
              <w:rPr>
                <w:rFonts w:ascii="仿宋_GB2312" w:eastAsia="仿宋_GB2312" w:hAnsi="仿宋_GB2312" w:cs="仿宋_GB2312" w:hint="eastAsia"/>
                <w:bCs/>
                <w:szCs w:val="21"/>
              </w:rPr>
              <w:t>3</w:t>
            </w:r>
          </w:p>
        </w:tc>
        <w:tc>
          <w:tcPr>
            <w:tcW w:w="3480" w:type="dxa"/>
            <w:vAlign w:val="center"/>
          </w:tcPr>
          <w:p w:rsidR="00D84025" w:rsidRPr="001A2BDD" w:rsidRDefault="00357A5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1A2BDD">
              <w:rPr>
                <w:rFonts w:ascii="仿宋_GB2312" w:eastAsia="仿宋_GB2312" w:hAnsi="仿宋_GB2312" w:cs="仿宋_GB2312" w:hint="eastAsia"/>
                <w:szCs w:val="21"/>
              </w:rPr>
              <w:t>文档</w:t>
            </w:r>
            <w:r w:rsidRPr="001A2BDD">
              <w:rPr>
                <w:rFonts w:ascii="仿宋_GB2312" w:eastAsia="仿宋_GB2312" w:hAnsi="仿宋_GB2312" w:cs="仿宋_GB2312"/>
                <w:szCs w:val="21"/>
              </w:rPr>
              <w:t>自动生成</w:t>
            </w:r>
          </w:p>
        </w:tc>
        <w:tc>
          <w:tcPr>
            <w:tcW w:w="2297" w:type="dxa"/>
            <w:vAlign w:val="center"/>
          </w:tcPr>
          <w:p w:rsidR="00D84025" w:rsidRPr="001A2BDD" w:rsidRDefault="00D84025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</w:tbl>
    <w:p w:rsidR="00D84025" w:rsidRPr="001A2BDD" w:rsidRDefault="00357A5E">
      <w:pPr>
        <w:spacing w:line="384" w:lineRule="auto"/>
        <w:ind w:firstLineChars="200" w:firstLine="560"/>
        <w:outlineLvl w:val="0"/>
        <w:rPr>
          <w:rFonts w:ascii="黑体" w:eastAsia="黑体" w:hAnsi="黑体" w:cs="黑体"/>
          <w:sz w:val="28"/>
          <w:szCs w:val="28"/>
        </w:rPr>
      </w:pPr>
      <w:r w:rsidRPr="001A2BDD">
        <w:rPr>
          <w:rFonts w:ascii="黑体" w:eastAsia="黑体" w:hAnsi="黑体" w:cs="黑体" w:hint="eastAsia"/>
          <w:sz w:val="28"/>
          <w:szCs w:val="28"/>
        </w:rPr>
        <w:t>二、系统功能</w:t>
      </w:r>
    </w:p>
    <w:p w:rsidR="00D84025" w:rsidRPr="001A2BDD" w:rsidRDefault="00357A5E">
      <w:pPr>
        <w:spacing w:line="384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 w:rsidRPr="001A2BDD">
        <w:rPr>
          <w:rFonts w:ascii="仿宋_GB2312" w:eastAsia="仿宋_GB2312" w:hAnsi="仿宋_GB2312" w:cs="仿宋_GB2312" w:hint="eastAsia"/>
          <w:sz w:val="24"/>
        </w:rPr>
        <w:t>（一）可见光/红外场景中多目标的融合检测识别功能。采用基于模板匹配的目标定位技术，对融合检测出的多目标进行定位，给出目标</w:t>
      </w:r>
      <w:r w:rsidRPr="001A2BDD">
        <w:rPr>
          <w:rFonts w:ascii="仿宋_GB2312" w:eastAsia="仿宋_GB2312" w:hAnsi="仿宋_GB2312" w:cs="仿宋_GB2312"/>
          <w:sz w:val="24"/>
        </w:rPr>
        <w:t>的高斯坐标和大地坐标</w:t>
      </w:r>
      <w:r w:rsidRPr="001A2BDD">
        <w:rPr>
          <w:rFonts w:ascii="仿宋_GB2312" w:eastAsia="仿宋_GB2312" w:hAnsi="仿宋_GB2312" w:cs="仿宋_GB2312" w:hint="eastAsia"/>
          <w:sz w:val="24"/>
        </w:rPr>
        <w:t>。</w:t>
      </w:r>
    </w:p>
    <w:p w:rsidR="003C7808" w:rsidRPr="001A2BDD" w:rsidRDefault="00357A5E">
      <w:pPr>
        <w:spacing w:line="384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 w:rsidRPr="001A2BDD">
        <w:rPr>
          <w:rFonts w:ascii="仿宋_GB2312" w:eastAsia="仿宋_GB2312" w:hAnsi="仿宋_GB2312" w:cs="仿宋_GB2312" w:hint="eastAsia"/>
          <w:sz w:val="24"/>
        </w:rPr>
        <w:t>（二）可见光/红外侦察场景中多运动目标的融合跟踪功能。</w:t>
      </w:r>
      <w:r w:rsidR="00D3203B" w:rsidRPr="001A2BDD">
        <w:rPr>
          <w:rFonts w:ascii="仿宋_GB2312" w:eastAsia="仿宋_GB2312" w:hAnsi="仿宋_GB2312" w:cs="仿宋_GB2312" w:hint="eastAsia"/>
          <w:sz w:val="24"/>
        </w:rPr>
        <w:t>研发</w:t>
      </w:r>
      <w:r w:rsidRPr="001A2BDD">
        <w:rPr>
          <w:rFonts w:ascii="仿宋_GB2312" w:eastAsia="仿宋_GB2312" w:hAnsi="仿宋_GB2312" w:cs="仿宋_GB2312" w:hint="eastAsia"/>
          <w:sz w:val="24"/>
        </w:rPr>
        <w:t>多运动目标跟踪模型，实现多运动目标在可见光/红外场景下的跟踪互补。</w:t>
      </w:r>
    </w:p>
    <w:p w:rsidR="00F25E2B" w:rsidRPr="001A2BDD" w:rsidRDefault="00357A5E" w:rsidP="003C7808">
      <w:pPr>
        <w:spacing w:line="384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 w:rsidRPr="001A2BDD">
        <w:rPr>
          <w:rFonts w:ascii="仿宋_GB2312" w:eastAsia="仿宋_GB2312" w:hAnsi="仿宋_GB2312" w:cs="仿宋_GB2312" w:hint="eastAsia"/>
          <w:sz w:val="24"/>
        </w:rPr>
        <w:t>（三）文档</w:t>
      </w:r>
      <w:r w:rsidRPr="001A2BDD">
        <w:rPr>
          <w:rFonts w:ascii="仿宋_GB2312" w:eastAsia="仿宋_GB2312" w:hAnsi="仿宋_GB2312" w:cs="仿宋_GB2312"/>
          <w:sz w:val="24"/>
        </w:rPr>
        <w:t>自动生成功能。</w:t>
      </w:r>
      <w:r w:rsidRPr="001A2BDD">
        <w:rPr>
          <w:rFonts w:ascii="仿宋_GB2312" w:eastAsia="仿宋_GB2312" w:hAnsi="仿宋_GB2312" w:cs="仿宋_GB2312" w:hint="eastAsia"/>
          <w:sz w:val="24"/>
        </w:rPr>
        <w:t>在融合检测识别与定位、多运动目标融合跟踪的基础上，自动生成包含目标类别、状态</w:t>
      </w:r>
      <w:r w:rsidRPr="001A2BDD">
        <w:rPr>
          <w:rFonts w:ascii="仿宋_GB2312" w:eastAsia="仿宋_GB2312" w:hAnsi="仿宋_GB2312" w:cs="仿宋_GB2312"/>
          <w:sz w:val="24"/>
        </w:rPr>
        <w:t>、</w:t>
      </w:r>
      <w:r w:rsidRPr="001A2BDD">
        <w:rPr>
          <w:rFonts w:ascii="仿宋_GB2312" w:eastAsia="仿宋_GB2312" w:hAnsi="仿宋_GB2312" w:cs="仿宋_GB2312" w:hint="eastAsia"/>
          <w:sz w:val="24"/>
        </w:rPr>
        <w:t>位置等信息的文档。</w:t>
      </w:r>
    </w:p>
    <w:p w:rsidR="00D84025" w:rsidRPr="001A2BDD" w:rsidRDefault="00357A5E">
      <w:pPr>
        <w:spacing w:line="384" w:lineRule="auto"/>
        <w:ind w:firstLineChars="200" w:firstLine="560"/>
        <w:outlineLvl w:val="0"/>
        <w:rPr>
          <w:rFonts w:ascii="黑体" w:eastAsia="黑体" w:hAnsi="黑体" w:cs="黑体"/>
          <w:sz w:val="28"/>
          <w:szCs w:val="28"/>
        </w:rPr>
      </w:pPr>
      <w:r w:rsidRPr="001A2BDD">
        <w:rPr>
          <w:rFonts w:ascii="黑体" w:eastAsia="黑体" w:hAnsi="黑体" w:cs="黑体" w:hint="eastAsia"/>
          <w:sz w:val="28"/>
          <w:szCs w:val="28"/>
        </w:rPr>
        <w:t>三、指标要求</w:t>
      </w:r>
    </w:p>
    <w:p w:rsidR="00D84025" w:rsidRPr="001A2BDD" w:rsidRDefault="00357A5E">
      <w:pPr>
        <w:spacing w:line="384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 w:rsidRPr="001A2BDD">
        <w:rPr>
          <w:rFonts w:ascii="仿宋_GB2312" w:eastAsia="仿宋_GB2312" w:hAnsi="仿宋_GB2312" w:cs="仿宋_GB2312" w:hint="eastAsia"/>
          <w:sz w:val="24"/>
        </w:rPr>
        <w:t>（一）</w:t>
      </w:r>
      <w:r w:rsidRPr="001A2BDD">
        <w:rPr>
          <w:rFonts w:ascii="仿宋_GB2312" w:eastAsia="仿宋_GB2312" w:hAnsi="仿宋_GB2312" w:cs="仿宋_GB2312"/>
          <w:sz w:val="24"/>
        </w:rPr>
        <w:t>可检测识别可见光、红外</w:t>
      </w:r>
      <w:r w:rsidR="00003B8B">
        <w:rPr>
          <w:rFonts w:ascii="仿宋_GB2312" w:eastAsia="仿宋_GB2312" w:hAnsi="仿宋_GB2312" w:cs="仿宋_GB2312" w:hint="eastAsia"/>
          <w:sz w:val="24"/>
        </w:rPr>
        <w:t>影像</w:t>
      </w:r>
      <w:r w:rsidRPr="001A2BDD">
        <w:rPr>
          <w:rFonts w:ascii="仿宋_GB2312" w:eastAsia="仿宋_GB2312" w:hAnsi="仿宋_GB2312" w:cs="仿宋_GB2312"/>
          <w:sz w:val="24"/>
        </w:rPr>
        <w:t>目标种类</w:t>
      </w:r>
      <w:r w:rsidRPr="001A2BDD">
        <w:rPr>
          <w:rFonts w:ascii="仿宋_GB2312" w:eastAsia="仿宋_GB2312" w:hAnsi="仿宋_GB2312" w:cs="仿宋_GB2312" w:hint="eastAsia"/>
          <w:sz w:val="24"/>
        </w:rPr>
        <w:t>不</w:t>
      </w:r>
      <w:r w:rsidR="00003B8B">
        <w:rPr>
          <w:rFonts w:ascii="仿宋_GB2312" w:eastAsia="仿宋_GB2312" w:hAnsi="仿宋_GB2312" w:cs="仿宋_GB2312" w:hint="eastAsia"/>
          <w:sz w:val="24"/>
        </w:rPr>
        <w:t>少</w:t>
      </w:r>
      <w:r w:rsidRPr="001A2BDD">
        <w:rPr>
          <w:rFonts w:ascii="仿宋_GB2312" w:eastAsia="仿宋_GB2312" w:hAnsi="仿宋_GB2312" w:cs="仿宋_GB2312"/>
          <w:sz w:val="24"/>
        </w:rPr>
        <w:t>于1</w:t>
      </w:r>
      <w:r w:rsidRPr="001A2BDD">
        <w:rPr>
          <w:rFonts w:ascii="仿宋_GB2312" w:eastAsia="仿宋_GB2312" w:hAnsi="仿宋_GB2312" w:cs="仿宋_GB2312" w:hint="eastAsia"/>
          <w:sz w:val="24"/>
        </w:rPr>
        <w:t>0</w:t>
      </w:r>
      <w:r w:rsidR="007C38CD" w:rsidRPr="001A2BDD">
        <w:rPr>
          <w:rFonts w:ascii="仿宋_GB2312" w:eastAsia="仿宋_GB2312" w:hAnsi="仿宋_GB2312" w:cs="仿宋_GB2312"/>
          <w:sz w:val="24"/>
        </w:rPr>
        <w:t>类</w:t>
      </w:r>
      <w:r w:rsidR="007C38CD" w:rsidRPr="001A2BDD">
        <w:rPr>
          <w:rFonts w:ascii="仿宋_GB2312" w:eastAsia="仿宋_GB2312" w:hAnsi="仿宋_GB2312" w:cs="仿宋_GB2312" w:hint="eastAsia"/>
          <w:sz w:val="24"/>
        </w:rPr>
        <w:t>。</w:t>
      </w:r>
    </w:p>
    <w:p w:rsidR="00D84025" w:rsidRPr="001A2BDD" w:rsidRDefault="00357A5E">
      <w:pPr>
        <w:spacing w:line="384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 w:rsidRPr="001A2BDD">
        <w:rPr>
          <w:rFonts w:ascii="仿宋_GB2312" w:eastAsia="仿宋_GB2312" w:hAnsi="仿宋_GB2312" w:cs="仿宋_GB2312" w:hint="eastAsia"/>
          <w:sz w:val="24"/>
        </w:rPr>
        <w:t>（二）</w:t>
      </w:r>
      <w:r w:rsidRPr="001A2BDD">
        <w:rPr>
          <w:rFonts w:ascii="仿宋_GB2312" w:eastAsia="仿宋_GB2312" w:hAnsi="仿宋_GB2312" w:cs="仿宋_GB2312"/>
          <w:sz w:val="24"/>
        </w:rPr>
        <w:t>可见光目标误检率</w:t>
      </w:r>
      <w:r w:rsidR="00D3203B" w:rsidRPr="001A2BDD">
        <w:rPr>
          <w:rFonts w:ascii="仿宋_GB2312" w:eastAsia="仿宋_GB2312" w:hAnsi="仿宋_GB2312" w:cs="仿宋_GB2312" w:hint="eastAsia"/>
          <w:sz w:val="24"/>
        </w:rPr>
        <w:t>小</w:t>
      </w:r>
      <w:r w:rsidR="00347EA3" w:rsidRPr="001A2BDD">
        <w:rPr>
          <w:rFonts w:ascii="仿宋_GB2312" w:eastAsia="仿宋_GB2312" w:hAnsi="仿宋_GB2312" w:cs="仿宋_GB2312" w:hint="eastAsia"/>
          <w:sz w:val="24"/>
        </w:rPr>
        <w:t>于</w:t>
      </w:r>
      <w:r w:rsidR="00D3203B" w:rsidRPr="001A2BDD">
        <w:rPr>
          <w:rFonts w:ascii="仿宋_GB2312" w:eastAsia="仿宋_GB2312" w:hAnsi="仿宋_GB2312" w:cs="仿宋_GB2312" w:hint="eastAsia"/>
          <w:sz w:val="24"/>
        </w:rPr>
        <w:t>20</w:t>
      </w:r>
      <w:r w:rsidRPr="001A2BDD">
        <w:rPr>
          <w:rFonts w:ascii="仿宋_GB2312" w:eastAsia="仿宋_GB2312" w:hAnsi="仿宋_GB2312" w:cs="仿宋_GB2312"/>
          <w:sz w:val="24"/>
        </w:rPr>
        <w:t>%，红外目标误检率</w:t>
      </w:r>
      <w:r w:rsidR="00D3203B" w:rsidRPr="001A2BDD">
        <w:rPr>
          <w:rFonts w:ascii="仿宋_GB2312" w:eastAsia="仿宋_GB2312" w:hAnsi="仿宋_GB2312" w:cs="仿宋_GB2312" w:hint="eastAsia"/>
          <w:sz w:val="24"/>
        </w:rPr>
        <w:t>小</w:t>
      </w:r>
      <w:r w:rsidR="00347EA3" w:rsidRPr="001A2BDD">
        <w:rPr>
          <w:rFonts w:ascii="仿宋_GB2312" w:eastAsia="仿宋_GB2312" w:hAnsi="仿宋_GB2312" w:cs="仿宋_GB2312" w:hint="eastAsia"/>
          <w:sz w:val="24"/>
        </w:rPr>
        <w:t>于</w:t>
      </w:r>
      <w:r w:rsidR="00D3203B" w:rsidRPr="001A2BDD">
        <w:rPr>
          <w:rFonts w:ascii="仿宋_GB2312" w:eastAsia="仿宋_GB2312" w:hAnsi="仿宋_GB2312" w:cs="仿宋_GB2312" w:hint="eastAsia"/>
          <w:sz w:val="24"/>
        </w:rPr>
        <w:t>25</w:t>
      </w:r>
      <w:r w:rsidRPr="001A2BDD">
        <w:rPr>
          <w:rFonts w:ascii="仿宋_GB2312" w:eastAsia="仿宋_GB2312" w:hAnsi="仿宋_GB2312" w:cs="仿宋_GB2312"/>
          <w:sz w:val="24"/>
        </w:rPr>
        <w:t>%</w:t>
      </w:r>
      <w:r w:rsidR="007C38CD" w:rsidRPr="001A2BDD">
        <w:rPr>
          <w:rFonts w:ascii="仿宋_GB2312" w:eastAsia="仿宋_GB2312" w:hAnsi="仿宋_GB2312" w:cs="仿宋_GB2312" w:hint="eastAsia"/>
          <w:sz w:val="24"/>
        </w:rPr>
        <w:t>。</w:t>
      </w:r>
    </w:p>
    <w:p w:rsidR="00D84025" w:rsidRPr="001A2BDD" w:rsidRDefault="00357A5E">
      <w:pPr>
        <w:spacing w:line="384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 w:rsidRPr="001A2BDD">
        <w:rPr>
          <w:rFonts w:ascii="仿宋_GB2312" w:eastAsia="仿宋_GB2312" w:hAnsi="仿宋_GB2312" w:cs="仿宋_GB2312" w:hint="eastAsia"/>
          <w:sz w:val="24"/>
        </w:rPr>
        <w:t>（三）</w:t>
      </w:r>
      <w:r w:rsidRPr="001A2BDD">
        <w:rPr>
          <w:rFonts w:ascii="仿宋_GB2312" w:eastAsia="仿宋_GB2312" w:hAnsi="仿宋_GB2312" w:cs="仿宋_GB2312"/>
          <w:sz w:val="24"/>
        </w:rPr>
        <w:t>可见光目标漏检率</w:t>
      </w:r>
      <w:r w:rsidR="00D3203B" w:rsidRPr="001A2BDD">
        <w:rPr>
          <w:rFonts w:ascii="仿宋_GB2312" w:eastAsia="仿宋_GB2312" w:hAnsi="仿宋_GB2312" w:cs="仿宋_GB2312" w:hint="eastAsia"/>
          <w:sz w:val="24"/>
        </w:rPr>
        <w:t>小</w:t>
      </w:r>
      <w:r w:rsidR="00347EA3" w:rsidRPr="001A2BDD">
        <w:rPr>
          <w:rFonts w:ascii="仿宋_GB2312" w:eastAsia="仿宋_GB2312" w:hAnsi="仿宋_GB2312" w:cs="仿宋_GB2312" w:hint="eastAsia"/>
          <w:sz w:val="24"/>
        </w:rPr>
        <w:t>于</w:t>
      </w:r>
      <w:r w:rsidR="00D3203B" w:rsidRPr="001A2BDD">
        <w:rPr>
          <w:rFonts w:ascii="仿宋_GB2312" w:eastAsia="仿宋_GB2312" w:hAnsi="仿宋_GB2312" w:cs="仿宋_GB2312" w:hint="eastAsia"/>
          <w:sz w:val="24"/>
        </w:rPr>
        <w:t>20</w:t>
      </w:r>
      <w:r w:rsidRPr="001A2BDD">
        <w:rPr>
          <w:rFonts w:ascii="仿宋_GB2312" w:eastAsia="仿宋_GB2312" w:hAnsi="仿宋_GB2312" w:cs="仿宋_GB2312"/>
          <w:sz w:val="24"/>
        </w:rPr>
        <w:t>%，红外目标漏检率</w:t>
      </w:r>
      <w:r w:rsidR="00D3203B" w:rsidRPr="001A2BDD">
        <w:rPr>
          <w:rFonts w:ascii="仿宋_GB2312" w:eastAsia="仿宋_GB2312" w:hAnsi="仿宋_GB2312" w:cs="仿宋_GB2312" w:hint="eastAsia"/>
          <w:sz w:val="24"/>
        </w:rPr>
        <w:t>小</w:t>
      </w:r>
      <w:r w:rsidR="00347EA3" w:rsidRPr="001A2BDD">
        <w:rPr>
          <w:rFonts w:ascii="仿宋_GB2312" w:eastAsia="仿宋_GB2312" w:hAnsi="仿宋_GB2312" w:cs="仿宋_GB2312" w:hint="eastAsia"/>
          <w:sz w:val="24"/>
        </w:rPr>
        <w:t>于</w:t>
      </w:r>
      <w:r w:rsidR="00D3203B" w:rsidRPr="001A2BDD">
        <w:rPr>
          <w:rFonts w:ascii="仿宋_GB2312" w:eastAsia="仿宋_GB2312" w:hAnsi="仿宋_GB2312" w:cs="仿宋_GB2312" w:hint="eastAsia"/>
          <w:sz w:val="24"/>
        </w:rPr>
        <w:t>25</w:t>
      </w:r>
      <w:r w:rsidRPr="001A2BDD">
        <w:rPr>
          <w:rFonts w:ascii="仿宋_GB2312" w:eastAsia="仿宋_GB2312" w:hAnsi="仿宋_GB2312" w:cs="仿宋_GB2312"/>
          <w:sz w:val="24"/>
        </w:rPr>
        <w:t>%</w:t>
      </w:r>
      <w:r w:rsidR="007C38CD" w:rsidRPr="001A2BDD">
        <w:rPr>
          <w:rFonts w:ascii="仿宋_GB2312" w:eastAsia="仿宋_GB2312" w:hAnsi="仿宋_GB2312" w:cs="仿宋_GB2312" w:hint="eastAsia"/>
          <w:sz w:val="24"/>
        </w:rPr>
        <w:t>。</w:t>
      </w:r>
    </w:p>
    <w:p w:rsidR="00D84025" w:rsidRPr="001A2BDD" w:rsidRDefault="00357A5E">
      <w:pPr>
        <w:spacing w:line="384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 w:rsidRPr="001A2BDD">
        <w:rPr>
          <w:rFonts w:ascii="仿宋_GB2312" w:eastAsia="仿宋_GB2312" w:hAnsi="仿宋_GB2312" w:cs="仿宋_GB2312" w:hint="eastAsia"/>
          <w:sz w:val="24"/>
        </w:rPr>
        <w:t>（四）</w:t>
      </w:r>
      <w:r w:rsidRPr="001A2BDD">
        <w:rPr>
          <w:rFonts w:ascii="仿宋_GB2312" w:eastAsia="仿宋_GB2312" w:hAnsi="仿宋_GB2312" w:cs="仿宋_GB2312"/>
          <w:sz w:val="24"/>
        </w:rPr>
        <w:t>可见光目标识别准确率</w:t>
      </w:r>
      <w:r w:rsidR="00D3203B" w:rsidRPr="001A2BDD">
        <w:rPr>
          <w:rFonts w:ascii="仿宋_GB2312" w:eastAsia="仿宋_GB2312" w:hAnsi="仿宋_GB2312" w:cs="仿宋_GB2312" w:hint="eastAsia"/>
          <w:sz w:val="24"/>
        </w:rPr>
        <w:t>大于80</w:t>
      </w:r>
      <w:r w:rsidRPr="001A2BDD">
        <w:rPr>
          <w:rFonts w:ascii="仿宋_GB2312" w:eastAsia="仿宋_GB2312" w:hAnsi="仿宋_GB2312" w:cs="仿宋_GB2312"/>
          <w:sz w:val="24"/>
        </w:rPr>
        <w:t>%，红外目标识别准确率</w:t>
      </w:r>
      <w:r w:rsidR="00D3203B" w:rsidRPr="001A2BDD">
        <w:rPr>
          <w:rFonts w:ascii="仿宋_GB2312" w:eastAsia="仿宋_GB2312" w:hAnsi="仿宋_GB2312" w:cs="仿宋_GB2312" w:hint="eastAsia"/>
          <w:sz w:val="24"/>
        </w:rPr>
        <w:t>大于75</w:t>
      </w:r>
      <w:r w:rsidRPr="001A2BDD">
        <w:rPr>
          <w:rFonts w:ascii="仿宋_GB2312" w:eastAsia="仿宋_GB2312" w:hAnsi="仿宋_GB2312" w:cs="仿宋_GB2312"/>
          <w:sz w:val="24"/>
        </w:rPr>
        <w:t>%</w:t>
      </w:r>
      <w:r w:rsidR="007C38CD" w:rsidRPr="001A2BDD">
        <w:rPr>
          <w:rFonts w:ascii="仿宋_GB2312" w:eastAsia="仿宋_GB2312" w:hAnsi="仿宋_GB2312" w:cs="仿宋_GB2312" w:hint="eastAsia"/>
          <w:sz w:val="24"/>
        </w:rPr>
        <w:t>。</w:t>
      </w:r>
    </w:p>
    <w:p w:rsidR="00D84025" w:rsidRPr="001A2BDD" w:rsidRDefault="00357A5E">
      <w:pPr>
        <w:spacing w:line="384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 w:rsidRPr="001A2BDD">
        <w:rPr>
          <w:rFonts w:ascii="仿宋_GB2312" w:eastAsia="仿宋_GB2312" w:hAnsi="仿宋_GB2312" w:cs="仿宋_GB2312" w:hint="eastAsia"/>
          <w:sz w:val="24"/>
        </w:rPr>
        <w:t>（五）融合检测</w:t>
      </w:r>
      <w:r w:rsidR="003C7808" w:rsidRPr="001A2BDD">
        <w:rPr>
          <w:rFonts w:ascii="仿宋_GB2312" w:eastAsia="仿宋_GB2312" w:hAnsi="仿宋_GB2312" w:cs="仿宋_GB2312" w:hint="eastAsia"/>
          <w:sz w:val="24"/>
        </w:rPr>
        <w:t>模式下，场景</w:t>
      </w:r>
      <w:r w:rsidR="00D3203B" w:rsidRPr="001A2BDD">
        <w:rPr>
          <w:rFonts w:ascii="仿宋_GB2312" w:eastAsia="仿宋_GB2312" w:hAnsi="仿宋_GB2312" w:cs="仿宋_GB2312" w:hint="eastAsia"/>
          <w:sz w:val="24"/>
        </w:rPr>
        <w:t>内</w:t>
      </w:r>
      <w:r w:rsidRPr="001A2BDD">
        <w:rPr>
          <w:rFonts w:ascii="仿宋_GB2312" w:eastAsia="仿宋_GB2312" w:hAnsi="仿宋_GB2312" w:cs="仿宋_GB2312" w:hint="eastAsia"/>
          <w:sz w:val="24"/>
        </w:rPr>
        <w:t>目标</w:t>
      </w:r>
      <w:r w:rsidR="003C7808" w:rsidRPr="001A2BDD">
        <w:rPr>
          <w:rFonts w:ascii="仿宋_GB2312" w:eastAsia="仿宋_GB2312" w:hAnsi="仿宋_GB2312" w:cs="仿宋_GB2312" w:hint="eastAsia"/>
          <w:sz w:val="24"/>
        </w:rPr>
        <w:t>可以检测</w:t>
      </w:r>
      <w:r w:rsidRPr="001A2BDD">
        <w:rPr>
          <w:rFonts w:ascii="仿宋_GB2312" w:eastAsia="仿宋_GB2312" w:hAnsi="仿宋_GB2312" w:cs="仿宋_GB2312" w:hint="eastAsia"/>
          <w:sz w:val="24"/>
        </w:rPr>
        <w:t>10个</w:t>
      </w:r>
      <w:r w:rsidR="003C7808" w:rsidRPr="001A2BDD">
        <w:rPr>
          <w:rFonts w:ascii="仿宋_GB2312" w:eastAsia="仿宋_GB2312" w:hAnsi="仿宋_GB2312" w:cs="仿宋_GB2312" w:hint="eastAsia"/>
          <w:sz w:val="24"/>
        </w:rPr>
        <w:t>以上</w:t>
      </w:r>
      <w:r w:rsidR="007C38CD" w:rsidRPr="001A2BDD">
        <w:rPr>
          <w:rFonts w:ascii="仿宋_GB2312" w:eastAsia="仿宋_GB2312" w:hAnsi="仿宋_GB2312" w:cs="仿宋_GB2312" w:hint="eastAsia"/>
          <w:sz w:val="24"/>
        </w:rPr>
        <w:t>。</w:t>
      </w:r>
    </w:p>
    <w:p w:rsidR="00D84025" w:rsidRPr="001A2BDD" w:rsidRDefault="00347EA3">
      <w:pPr>
        <w:spacing w:line="384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 w:rsidRPr="001A2BDD">
        <w:rPr>
          <w:rFonts w:ascii="仿宋_GB2312" w:eastAsia="仿宋_GB2312" w:hAnsi="仿宋_GB2312" w:cs="仿宋_GB2312" w:hint="eastAsia"/>
          <w:sz w:val="24"/>
        </w:rPr>
        <w:t>（六）视频多目标跟踪的数量</w:t>
      </w:r>
      <w:r w:rsidR="00D3203B" w:rsidRPr="001A2BDD">
        <w:rPr>
          <w:rFonts w:ascii="仿宋_GB2312" w:eastAsia="仿宋_GB2312" w:hAnsi="仿宋_GB2312" w:cs="仿宋_GB2312" w:hint="eastAsia"/>
          <w:sz w:val="24"/>
        </w:rPr>
        <w:t>大于</w:t>
      </w:r>
      <w:r w:rsidR="00357A5E" w:rsidRPr="001A2BDD">
        <w:rPr>
          <w:rFonts w:ascii="仿宋_GB2312" w:eastAsia="仿宋_GB2312" w:hAnsi="仿宋_GB2312" w:cs="仿宋_GB2312" w:hint="eastAsia"/>
          <w:sz w:val="24"/>
        </w:rPr>
        <w:t>6个</w:t>
      </w:r>
      <w:r w:rsidR="007C38CD" w:rsidRPr="001A2BDD">
        <w:rPr>
          <w:rFonts w:ascii="仿宋_GB2312" w:eastAsia="仿宋_GB2312" w:hAnsi="仿宋_GB2312" w:cs="仿宋_GB2312" w:hint="eastAsia"/>
          <w:sz w:val="24"/>
        </w:rPr>
        <w:t>。</w:t>
      </w:r>
    </w:p>
    <w:p w:rsidR="00D84025" w:rsidRPr="001A2BDD" w:rsidRDefault="00357A5E" w:rsidP="006B69FE">
      <w:pPr>
        <w:spacing w:line="384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 w:rsidRPr="001A2BDD">
        <w:rPr>
          <w:rFonts w:ascii="仿宋_GB2312" w:eastAsia="仿宋_GB2312" w:hAnsi="仿宋_GB2312" w:cs="仿宋_GB2312" w:hint="eastAsia"/>
          <w:sz w:val="24"/>
        </w:rPr>
        <w:t>（七）给出</w:t>
      </w:r>
      <w:r w:rsidRPr="001A2BDD">
        <w:rPr>
          <w:rFonts w:ascii="仿宋_GB2312" w:eastAsia="仿宋_GB2312" w:hAnsi="仿宋_GB2312" w:cs="仿宋_GB2312"/>
          <w:sz w:val="24"/>
        </w:rPr>
        <w:t>第</w:t>
      </w:r>
      <w:r w:rsidRPr="001A2BDD">
        <w:rPr>
          <w:rFonts w:ascii="仿宋_GB2312" w:eastAsia="仿宋_GB2312" w:hAnsi="仿宋_GB2312" w:cs="仿宋_GB2312" w:hint="eastAsia"/>
          <w:sz w:val="24"/>
        </w:rPr>
        <w:t>1</w:t>
      </w:r>
      <w:r w:rsidRPr="001A2BDD">
        <w:rPr>
          <w:rFonts w:ascii="仿宋_GB2312" w:eastAsia="仿宋_GB2312" w:hAnsi="仿宋_GB2312" w:cs="仿宋_GB2312"/>
          <w:sz w:val="24"/>
        </w:rPr>
        <w:t>个定位点的</w:t>
      </w:r>
      <w:r w:rsidRPr="001A2BDD">
        <w:rPr>
          <w:rFonts w:ascii="仿宋_GB2312" w:eastAsia="仿宋_GB2312" w:hAnsi="仿宋_GB2312" w:cs="仿宋_GB2312" w:hint="eastAsia"/>
          <w:sz w:val="24"/>
        </w:rPr>
        <w:t>时间</w:t>
      </w:r>
      <w:r w:rsidR="00D3203B" w:rsidRPr="001A2BDD">
        <w:rPr>
          <w:rFonts w:ascii="仿宋_GB2312" w:eastAsia="仿宋_GB2312" w:hAnsi="仿宋_GB2312" w:cs="仿宋_GB2312" w:hint="eastAsia"/>
          <w:sz w:val="24"/>
        </w:rPr>
        <w:t>小于</w:t>
      </w:r>
      <w:r w:rsidRPr="001A2BDD">
        <w:rPr>
          <w:rFonts w:ascii="仿宋_GB2312" w:eastAsia="仿宋_GB2312" w:hAnsi="仿宋_GB2312" w:cs="仿宋_GB2312" w:hint="eastAsia"/>
          <w:sz w:val="24"/>
        </w:rPr>
        <w:t>30</w:t>
      </w:r>
      <w:r w:rsidR="006B69FE" w:rsidRPr="001A2BDD">
        <w:rPr>
          <w:rFonts w:ascii="仿宋_GB2312" w:eastAsia="仿宋_GB2312" w:hAnsi="仿宋_GB2312" w:cs="仿宋_GB2312" w:hint="eastAsia"/>
          <w:sz w:val="24"/>
        </w:rPr>
        <w:t>秒。</w:t>
      </w:r>
      <w:bookmarkStart w:id="0" w:name="_GoBack"/>
      <w:bookmarkEnd w:id="0"/>
    </w:p>
    <w:sectPr w:rsidR="00D84025" w:rsidRPr="001A2BD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FF"/>
    <w:rsid w:val="00003B8B"/>
    <w:rsid w:val="00010E18"/>
    <w:rsid w:val="00057F63"/>
    <w:rsid w:val="00081EF1"/>
    <w:rsid w:val="000C6DF9"/>
    <w:rsid w:val="000C7ECA"/>
    <w:rsid w:val="0011547A"/>
    <w:rsid w:val="001207ED"/>
    <w:rsid w:val="001216E1"/>
    <w:rsid w:val="001251A3"/>
    <w:rsid w:val="001316DB"/>
    <w:rsid w:val="00131775"/>
    <w:rsid w:val="00146677"/>
    <w:rsid w:val="001624AA"/>
    <w:rsid w:val="0016497A"/>
    <w:rsid w:val="00164F13"/>
    <w:rsid w:val="00165443"/>
    <w:rsid w:val="001A2BDD"/>
    <w:rsid w:val="001D3A8A"/>
    <w:rsid w:val="00205988"/>
    <w:rsid w:val="0023289C"/>
    <w:rsid w:val="00251168"/>
    <w:rsid w:val="00294360"/>
    <w:rsid w:val="002950C4"/>
    <w:rsid w:val="002E7B8E"/>
    <w:rsid w:val="00347EA3"/>
    <w:rsid w:val="00357A5E"/>
    <w:rsid w:val="003664BC"/>
    <w:rsid w:val="003C7808"/>
    <w:rsid w:val="0040534C"/>
    <w:rsid w:val="00414470"/>
    <w:rsid w:val="004264DC"/>
    <w:rsid w:val="004348BA"/>
    <w:rsid w:val="0048014F"/>
    <w:rsid w:val="00516633"/>
    <w:rsid w:val="005348CB"/>
    <w:rsid w:val="0054463B"/>
    <w:rsid w:val="005807D7"/>
    <w:rsid w:val="00591E5A"/>
    <w:rsid w:val="005C4C5A"/>
    <w:rsid w:val="005D058F"/>
    <w:rsid w:val="005E42FF"/>
    <w:rsid w:val="005F34BE"/>
    <w:rsid w:val="00635FD9"/>
    <w:rsid w:val="00671191"/>
    <w:rsid w:val="006B69FE"/>
    <w:rsid w:val="00707254"/>
    <w:rsid w:val="00754806"/>
    <w:rsid w:val="00783DA0"/>
    <w:rsid w:val="007A5B7F"/>
    <w:rsid w:val="007C08F9"/>
    <w:rsid w:val="007C16D6"/>
    <w:rsid w:val="007C38CD"/>
    <w:rsid w:val="007E0F23"/>
    <w:rsid w:val="007E6F29"/>
    <w:rsid w:val="008235CA"/>
    <w:rsid w:val="00874999"/>
    <w:rsid w:val="00887224"/>
    <w:rsid w:val="009063DE"/>
    <w:rsid w:val="009217E1"/>
    <w:rsid w:val="0092519B"/>
    <w:rsid w:val="009440E4"/>
    <w:rsid w:val="009B62EC"/>
    <w:rsid w:val="009E5725"/>
    <w:rsid w:val="009E740C"/>
    <w:rsid w:val="009E7DCC"/>
    <w:rsid w:val="009F389F"/>
    <w:rsid w:val="00A05B40"/>
    <w:rsid w:val="00A35C7D"/>
    <w:rsid w:val="00A743C6"/>
    <w:rsid w:val="00A94F2B"/>
    <w:rsid w:val="00AB38EB"/>
    <w:rsid w:val="00AB56F3"/>
    <w:rsid w:val="00AC0EF0"/>
    <w:rsid w:val="00AE58EB"/>
    <w:rsid w:val="00B05E77"/>
    <w:rsid w:val="00B3317E"/>
    <w:rsid w:val="00B87905"/>
    <w:rsid w:val="00BA7C99"/>
    <w:rsid w:val="00BB34DD"/>
    <w:rsid w:val="00BE7378"/>
    <w:rsid w:val="00C27A1F"/>
    <w:rsid w:val="00C41A17"/>
    <w:rsid w:val="00C84883"/>
    <w:rsid w:val="00C975C1"/>
    <w:rsid w:val="00CF1324"/>
    <w:rsid w:val="00CF4ECC"/>
    <w:rsid w:val="00D10A30"/>
    <w:rsid w:val="00D316DC"/>
    <w:rsid w:val="00D3203B"/>
    <w:rsid w:val="00D74EC9"/>
    <w:rsid w:val="00D84025"/>
    <w:rsid w:val="00DB6965"/>
    <w:rsid w:val="00DC1A5E"/>
    <w:rsid w:val="00DD641B"/>
    <w:rsid w:val="00DF1822"/>
    <w:rsid w:val="00E05A63"/>
    <w:rsid w:val="00E1390B"/>
    <w:rsid w:val="00E6015F"/>
    <w:rsid w:val="00E73CC4"/>
    <w:rsid w:val="00E91879"/>
    <w:rsid w:val="00F2032D"/>
    <w:rsid w:val="00F20599"/>
    <w:rsid w:val="00F25E2B"/>
    <w:rsid w:val="00F565DE"/>
    <w:rsid w:val="00FA553F"/>
    <w:rsid w:val="00FD4E48"/>
    <w:rsid w:val="00FE01BD"/>
    <w:rsid w:val="03A66DA1"/>
    <w:rsid w:val="061C4FBF"/>
    <w:rsid w:val="0A2C66A5"/>
    <w:rsid w:val="0B031F02"/>
    <w:rsid w:val="0BAA503C"/>
    <w:rsid w:val="0BBB5D3F"/>
    <w:rsid w:val="0BFD54E9"/>
    <w:rsid w:val="0CD763E0"/>
    <w:rsid w:val="0CE4731D"/>
    <w:rsid w:val="0E8F0544"/>
    <w:rsid w:val="111B6E05"/>
    <w:rsid w:val="1139256F"/>
    <w:rsid w:val="11462D1A"/>
    <w:rsid w:val="11D12CEE"/>
    <w:rsid w:val="128F53EB"/>
    <w:rsid w:val="132566D3"/>
    <w:rsid w:val="132906EB"/>
    <w:rsid w:val="134B28B1"/>
    <w:rsid w:val="142357C6"/>
    <w:rsid w:val="15772906"/>
    <w:rsid w:val="181479A6"/>
    <w:rsid w:val="18E7728E"/>
    <w:rsid w:val="1A481539"/>
    <w:rsid w:val="1A8804A8"/>
    <w:rsid w:val="1B3A0042"/>
    <w:rsid w:val="1D2F5579"/>
    <w:rsid w:val="1D6A17A6"/>
    <w:rsid w:val="1DB65BBE"/>
    <w:rsid w:val="1F501ECF"/>
    <w:rsid w:val="21412C70"/>
    <w:rsid w:val="227A4058"/>
    <w:rsid w:val="23207E90"/>
    <w:rsid w:val="25036C35"/>
    <w:rsid w:val="25F47DF6"/>
    <w:rsid w:val="2A772935"/>
    <w:rsid w:val="2C391685"/>
    <w:rsid w:val="31CB3AE0"/>
    <w:rsid w:val="322C6ADB"/>
    <w:rsid w:val="32482385"/>
    <w:rsid w:val="34B407DB"/>
    <w:rsid w:val="37ED060A"/>
    <w:rsid w:val="38B94359"/>
    <w:rsid w:val="3C6D4153"/>
    <w:rsid w:val="3E5531F8"/>
    <w:rsid w:val="3FEB26B4"/>
    <w:rsid w:val="4095423F"/>
    <w:rsid w:val="47D36FDB"/>
    <w:rsid w:val="492A1C1D"/>
    <w:rsid w:val="4A502E96"/>
    <w:rsid w:val="4A7635FA"/>
    <w:rsid w:val="4A984EEE"/>
    <w:rsid w:val="4AAD79C1"/>
    <w:rsid w:val="4C2B34F5"/>
    <w:rsid w:val="4C4279B0"/>
    <w:rsid w:val="4CEF55C5"/>
    <w:rsid w:val="4D1559CD"/>
    <w:rsid w:val="4F8E6672"/>
    <w:rsid w:val="50154757"/>
    <w:rsid w:val="54474CFC"/>
    <w:rsid w:val="5526774F"/>
    <w:rsid w:val="55674DEE"/>
    <w:rsid w:val="56BD323F"/>
    <w:rsid w:val="57357C38"/>
    <w:rsid w:val="5AE63BDA"/>
    <w:rsid w:val="5D19298F"/>
    <w:rsid w:val="5D651349"/>
    <w:rsid w:val="604D7E10"/>
    <w:rsid w:val="61A457F7"/>
    <w:rsid w:val="62A61ACF"/>
    <w:rsid w:val="68854384"/>
    <w:rsid w:val="694923CD"/>
    <w:rsid w:val="6995187E"/>
    <w:rsid w:val="69F12FBB"/>
    <w:rsid w:val="6B001485"/>
    <w:rsid w:val="6C4C7E0F"/>
    <w:rsid w:val="6E0B07E9"/>
    <w:rsid w:val="6EB867D1"/>
    <w:rsid w:val="6F0E61D0"/>
    <w:rsid w:val="705253DB"/>
    <w:rsid w:val="70832C06"/>
    <w:rsid w:val="75C316EA"/>
    <w:rsid w:val="766B4BD6"/>
    <w:rsid w:val="78C6212A"/>
    <w:rsid w:val="7A7B13C5"/>
    <w:rsid w:val="7A8079A7"/>
    <w:rsid w:val="7A8B1C49"/>
    <w:rsid w:val="7BD3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1"/>
    <w:qFormat/>
    <w:pPr>
      <w:spacing w:afterLines="50" w:line="400" w:lineRule="exact"/>
      <w:jc w:val="left"/>
      <w:outlineLvl w:val="1"/>
    </w:pPr>
    <w:rPr>
      <w:rFonts w:ascii="宋体" w:eastAsia="宋体" w:hAnsi="宋体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/>
      <w:kern w:val="0"/>
      <w:sz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1"/>
    <w:qFormat/>
    <w:rPr>
      <w:rFonts w:ascii="宋体" w:eastAsia="宋体" w:hAnsi="宋体"/>
      <w:kern w:val="0"/>
      <w:sz w:val="28"/>
      <w:szCs w:val="28"/>
      <w:lang w:eastAsia="en-US"/>
    </w:rPr>
  </w:style>
  <w:style w:type="character" w:customStyle="1" w:styleId="Char">
    <w:name w:val="正文文本 Char"/>
    <w:basedOn w:val="a0"/>
    <w:link w:val="a3"/>
    <w:uiPriority w:val="1"/>
    <w:qFormat/>
    <w:rPr>
      <w:rFonts w:ascii="Times New Roman" w:eastAsia="宋体" w:hAnsi="Times New Roman"/>
      <w:kern w:val="0"/>
      <w:sz w:val="24"/>
      <w:lang w:eastAsia="en-US"/>
    </w:rPr>
  </w:style>
  <w:style w:type="character" w:customStyle="1" w:styleId="NormalCharacter">
    <w:name w:val="NormalCharacter"/>
    <w:qFormat/>
    <w:rPr>
      <w:rFonts w:ascii="Calibri" w:eastAsia="宋体" w:hAnsi="Calibri"/>
    </w:rPr>
  </w:style>
  <w:style w:type="paragraph" w:customStyle="1" w:styleId="Style56">
    <w:name w:val="_Style 56"/>
    <w:basedOn w:val="a"/>
    <w:next w:val="a8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1"/>
    <w:qFormat/>
    <w:pPr>
      <w:spacing w:afterLines="50" w:line="400" w:lineRule="exact"/>
      <w:jc w:val="left"/>
      <w:outlineLvl w:val="1"/>
    </w:pPr>
    <w:rPr>
      <w:rFonts w:ascii="宋体" w:eastAsia="宋体" w:hAnsi="宋体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/>
      <w:kern w:val="0"/>
      <w:sz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1"/>
    <w:qFormat/>
    <w:rPr>
      <w:rFonts w:ascii="宋体" w:eastAsia="宋体" w:hAnsi="宋体"/>
      <w:kern w:val="0"/>
      <w:sz w:val="28"/>
      <w:szCs w:val="28"/>
      <w:lang w:eastAsia="en-US"/>
    </w:rPr>
  </w:style>
  <w:style w:type="character" w:customStyle="1" w:styleId="Char">
    <w:name w:val="正文文本 Char"/>
    <w:basedOn w:val="a0"/>
    <w:link w:val="a3"/>
    <w:uiPriority w:val="1"/>
    <w:qFormat/>
    <w:rPr>
      <w:rFonts w:ascii="Times New Roman" w:eastAsia="宋体" w:hAnsi="Times New Roman"/>
      <w:kern w:val="0"/>
      <w:sz w:val="24"/>
      <w:lang w:eastAsia="en-US"/>
    </w:rPr>
  </w:style>
  <w:style w:type="character" w:customStyle="1" w:styleId="NormalCharacter">
    <w:name w:val="NormalCharacter"/>
    <w:qFormat/>
    <w:rPr>
      <w:rFonts w:ascii="Calibri" w:eastAsia="宋体" w:hAnsi="Calibri"/>
    </w:rPr>
  </w:style>
  <w:style w:type="paragraph" w:customStyle="1" w:styleId="Style56">
    <w:name w:val="_Style 56"/>
    <w:basedOn w:val="a"/>
    <w:next w:val="a8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gyb1</cp:lastModifiedBy>
  <cp:revision>17</cp:revision>
  <cp:lastPrinted>2022-03-25T06:21:00Z</cp:lastPrinted>
  <dcterms:created xsi:type="dcterms:W3CDTF">2021-08-26T01:54:00Z</dcterms:created>
  <dcterms:modified xsi:type="dcterms:W3CDTF">2022-04-07T05:30:00Z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